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CellSpacing w:w="0" w:type="dxa"/>
        <w:tblInd w:w="-142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360"/>
        <w:gridCol w:w="1440"/>
        <w:gridCol w:w="3685"/>
      </w:tblGrid>
      <w:tr w:rsidR="00224684" w:rsidRPr="00AB67DA" w:rsidTr="00224684">
        <w:trPr>
          <w:tblCellSpacing w:w="0" w:type="dxa"/>
        </w:trPr>
        <w:tc>
          <w:tcPr>
            <w:tcW w:w="5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684" w:rsidRPr="006441AF" w:rsidRDefault="00224684" w:rsidP="00C3445B">
            <w:pPr>
              <w:rPr>
                <w:b/>
                <w:sz w:val="22"/>
              </w:rPr>
            </w:pPr>
            <w:r w:rsidRPr="006441AF">
              <w:rPr>
                <w:b/>
                <w:sz w:val="22"/>
              </w:rPr>
              <w:t>ПРИНЯТО</w:t>
            </w:r>
          </w:p>
          <w:p w:rsidR="00224684" w:rsidRPr="006441AF" w:rsidRDefault="00312F46" w:rsidP="00C3445B">
            <w:pPr>
              <w:rPr>
                <w:sz w:val="22"/>
              </w:rPr>
            </w:pPr>
            <w:r>
              <w:rPr>
                <w:sz w:val="22"/>
              </w:rPr>
              <w:t>Управляющим</w:t>
            </w:r>
            <w:r w:rsidR="00224684">
              <w:rPr>
                <w:sz w:val="22"/>
              </w:rPr>
              <w:t xml:space="preserve"> с</w:t>
            </w:r>
            <w:r>
              <w:rPr>
                <w:sz w:val="22"/>
              </w:rPr>
              <w:t>оветом</w:t>
            </w:r>
            <w:r w:rsidR="00224684" w:rsidRPr="006441AF">
              <w:rPr>
                <w:sz w:val="22"/>
              </w:rPr>
              <w:t xml:space="preserve"> образовательного учреждения</w:t>
            </w:r>
          </w:p>
          <w:p w:rsidR="00224684" w:rsidRPr="006441AF" w:rsidRDefault="00224684" w:rsidP="00C3445B">
            <w:pPr>
              <w:rPr>
                <w:sz w:val="22"/>
              </w:rPr>
            </w:pPr>
            <w:r w:rsidRPr="006441AF">
              <w:rPr>
                <w:sz w:val="22"/>
              </w:rPr>
              <w:t>ГБДОУ детского сада № 50</w:t>
            </w:r>
          </w:p>
          <w:p w:rsidR="00224684" w:rsidRPr="006441AF" w:rsidRDefault="00224684" w:rsidP="00C3445B">
            <w:pPr>
              <w:rPr>
                <w:sz w:val="22"/>
              </w:rPr>
            </w:pPr>
            <w:r w:rsidRPr="006441AF">
              <w:rPr>
                <w:sz w:val="22"/>
              </w:rPr>
              <w:t>Невского района Санкт-Петербурга</w:t>
            </w:r>
          </w:p>
          <w:p w:rsidR="00224684" w:rsidRPr="006441AF" w:rsidRDefault="00224684" w:rsidP="00C3445B">
            <w:pPr>
              <w:rPr>
                <w:sz w:val="22"/>
              </w:rPr>
            </w:pPr>
            <w:r>
              <w:rPr>
                <w:sz w:val="22"/>
              </w:rPr>
              <w:t>Протокол № 1 от 03</w:t>
            </w:r>
            <w:r w:rsidRPr="006441AF">
              <w:rPr>
                <w:sz w:val="22"/>
              </w:rPr>
              <w:t>.09.2015 года</w:t>
            </w:r>
          </w:p>
          <w:p w:rsidR="00224684" w:rsidRPr="006441AF" w:rsidRDefault="00224684" w:rsidP="00C3445B">
            <w:pPr>
              <w:rPr>
                <w:sz w:val="22"/>
              </w:rPr>
            </w:pPr>
          </w:p>
          <w:p w:rsidR="00224684" w:rsidRPr="006441AF" w:rsidRDefault="00224684" w:rsidP="00224684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684" w:rsidRPr="006441AF" w:rsidRDefault="00224684" w:rsidP="00C3445B">
            <w:pPr>
              <w:rPr>
                <w:sz w:val="22"/>
              </w:rPr>
            </w:pPr>
          </w:p>
          <w:p w:rsidR="00224684" w:rsidRPr="006441AF" w:rsidRDefault="00224684" w:rsidP="00C3445B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FFFFFF"/>
          </w:tcPr>
          <w:p w:rsidR="00224684" w:rsidRPr="006441AF" w:rsidRDefault="00224684" w:rsidP="00C3445B">
            <w:pPr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  <w:r w:rsidRPr="006441AF">
              <w:rPr>
                <w:sz w:val="22"/>
              </w:rPr>
              <w:t>Заведующий   </w:t>
            </w: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  <w:r w:rsidRPr="006441AF">
              <w:rPr>
                <w:sz w:val="22"/>
              </w:rPr>
              <w:t>ГБДОУ детского сада № 50</w:t>
            </w: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  <w:r w:rsidRPr="006441AF">
              <w:rPr>
                <w:sz w:val="22"/>
              </w:rPr>
              <w:t xml:space="preserve">Невского района Санкт-Петербурга </w:t>
            </w: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  <w:r>
              <w:rPr>
                <w:sz w:val="22"/>
              </w:rPr>
              <w:t>Приказ № 145</w:t>
            </w:r>
            <w:r w:rsidRPr="006441AF">
              <w:rPr>
                <w:sz w:val="22"/>
              </w:rPr>
              <w:t xml:space="preserve"> от 0</w:t>
            </w:r>
            <w:r>
              <w:rPr>
                <w:sz w:val="22"/>
              </w:rPr>
              <w:t>3</w:t>
            </w:r>
            <w:r w:rsidRPr="006441AF">
              <w:rPr>
                <w:sz w:val="22"/>
              </w:rPr>
              <w:t>.09.2015 года</w:t>
            </w: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</w:p>
          <w:p w:rsidR="00224684" w:rsidRPr="006441AF" w:rsidRDefault="00224684" w:rsidP="00C3445B">
            <w:pPr>
              <w:ind w:left="100"/>
              <w:rPr>
                <w:sz w:val="22"/>
              </w:rPr>
            </w:pPr>
            <w:r w:rsidRPr="006441AF">
              <w:rPr>
                <w:sz w:val="22"/>
              </w:rPr>
              <w:t xml:space="preserve">____________(С.И. Першуткина) </w:t>
            </w:r>
          </w:p>
        </w:tc>
      </w:tr>
    </w:tbl>
    <w:p w:rsidR="00235CAC" w:rsidRDefault="00235CAC" w:rsidP="00BD26EA">
      <w:pPr>
        <w:jc w:val="center"/>
        <w:rPr>
          <w:b/>
          <w:sz w:val="52"/>
          <w:szCs w:val="52"/>
        </w:rPr>
      </w:pPr>
    </w:p>
    <w:p w:rsidR="00224684" w:rsidRDefault="00224684" w:rsidP="00BD26EA">
      <w:pPr>
        <w:jc w:val="center"/>
        <w:rPr>
          <w:b/>
          <w:sz w:val="52"/>
          <w:szCs w:val="52"/>
        </w:rPr>
      </w:pPr>
    </w:p>
    <w:p w:rsidR="00224684" w:rsidRDefault="00224684" w:rsidP="00BD26EA">
      <w:pPr>
        <w:jc w:val="center"/>
        <w:rPr>
          <w:b/>
          <w:sz w:val="52"/>
          <w:szCs w:val="52"/>
        </w:rPr>
      </w:pPr>
    </w:p>
    <w:p w:rsidR="00727997" w:rsidRDefault="00727997" w:rsidP="00BD26EA">
      <w:pPr>
        <w:jc w:val="center"/>
        <w:rPr>
          <w:b/>
          <w:sz w:val="48"/>
          <w:szCs w:val="52"/>
        </w:rPr>
      </w:pPr>
    </w:p>
    <w:p w:rsidR="00727997" w:rsidRDefault="00727997" w:rsidP="00BD26EA">
      <w:pPr>
        <w:jc w:val="center"/>
        <w:rPr>
          <w:b/>
          <w:sz w:val="48"/>
          <w:szCs w:val="52"/>
        </w:rPr>
      </w:pPr>
    </w:p>
    <w:p w:rsidR="00235CAC" w:rsidRPr="00224684" w:rsidRDefault="00235CAC" w:rsidP="00BD26EA">
      <w:pPr>
        <w:jc w:val="center"/>
        <w:rPr>
          <w:b/>
          <w:sz w:val="48"/>
          <w:szCs w:val="52"/>
        </w:rPr>
      </w:pPr>
      <w:r w:rsidRPr="00224684">
        <w:rPr>
          <w:b/>
          <w:sz w:val="48"/>
          <w:szCs w:val="52"/>
        </w:rPr>
        <w:t>ПОЛОЖЕНИЕ</w:t>
      </w:r>
    </w:p>
    <w:p w:rsidR="00235CAC" w:rsidRPr="00BF308A" w:rsidRDefault="00224684" w:rsidP="00BD26EA">
      <w:pPr>
        <w:jc w:val="center"/>
        <w:rPr>
          <w:b/>
          <w:sz w:val="52"/>
          <w:szCs w:val="52"/>
        </w:rPr>
      </w:pPr>
      <w:r w:rsidRPr="00224684">
        <w:rPr>
          <w:b/>
          <w:sz w:val="40"/>
          <w:szCs w:val="52"/>
        </w:rPr>
        <w:t xml:space="preserve">об </w:t>
      </w:r>
      <w:r>
        <w:rPr>
          <w:b/>
          <w:sz w:val="40"/>
          <w:szCs w:val="52"/>
        </w:rPr>
        <w:t xml:space="preserve">Общем собрании </w:t>
      </w:r>
      <w:r w:rsidRPr="00224684">
        <w:rPr>
          <w:b/>
          <w:sz w:val="40"/>
          <w:szCs w:val="52"/>
        </w:rPr>
        <w:t>работников</w:t>
      </w:r>
    </w:p>
    <w:p w:rsidR="00235CAC" w:rsidRDefault="00235CAC" w:rsidP="00BD26EA">
      <w:pPr>
        <w:jc w:val="center"/>
      </w:pPr>
    </w:p>
    <w:p w:rsidR="00235CAC" w:rsidRPr="00224684" w:rsidRDefault="00235CAC" w:rsidP="00BD26EA">
      <w:pPr>
        <w:jc w:val="center"/>
        <w:rPr>
          <w:b/>
          <w:sz w:val="32"/>
          <w:szCs w:val="36"/>
        </w:rPr>
      </w:pPr>
      <w:r w:rsidRPr="00224684">
        <w:rPr>
          <w:b/>
          <w:sz w:val="32"/>
          <w:szCs w:val="36"/>
        </w:rPr>
        <w:t>Государственного бюджетного дошкольного образовательного учреждения</w:t>
      </w:r>
      <w:r w:rsidR="00224684">
        <w:rPr>
          <w:b/>
          <w:sz w:val="32"/>
          <w:szCs w:val="36"/>
        </w:rPr>
        <w:t xml:space="preserve"> </w:t>
      </w:r>
      <w:r w:rsidRPr="00224684">
        <w:rPr>
          <w:b/>
          <w:sz w:val="32"/>
          <w:szCs w:val="36"/>
        </w:rPr>
        <w:t>детского сада № 50 Невского района Санкт-Петербурга</w:t>
      </w: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35CAC" w:rsidRDefault="00235CAC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24684" w:rsidRDefault="00224684" w:rsidP="00BD26EA">
      <w:pPr>
        <w:jc w:val="center"/>
      </w:pPr>
    </w:p>
    <w:p w:rsidR="00235CAC" w:rsidRPr="00224684" w:rsidRDefault="00235CAC" w:rsidP="00BD26EA">
      <w:pPr>
        <w:jc w:val="center"/>
        <w:rPr>
          <w:b/>
        </w:rPr>
      </w:pPr>
      <w:r w:rsidRPr="00224684">
        <w:rPr>
          <w:b/>
        </w:rPr>
        <w:t>Санкт-Петербург</w:t>
      </w:r>
    </w:p>
    <w:p w:rsidR="00235CAC" w:rsidRPr="00224684" w:rsidRDefault="00235CAC" w:rsidP="00BF308A">
      <w:pPr>
        <w:jc w:val="center"/>
        <w:rPr>
          <w:b/>
        </w:rPr>
      </w:pPr>
      <w:r w:rsidRPr="00224684">
        <w:rPr>
          <w:b/>
        </w:rPr>
        <w:t>201</w:t>
      </w:r>
      <w:r w:rsidR="00224684" w:rsidRPr="00224684">
        <w:rPr>
          <w:b/>
        </w:rPr>
        <w:t>5</w:t>
      </w:r>
      <w:r w:rsidRPr="00224684">
        <w:rPr>
          <w:b/>
        </w:rPr>
        <w:t xml:space="preserve"> год</w:t>
      </w:r>
    </w:p>
    <w:p w:rsidR="00235CAC" w:rsidRDefault="00235CAC" w:rsidP="00543108">
      <w:pPr>
        <w:numPr>
          <w:ilvl w:val="0"/>
          <w:numId w:val="14"/>
        </w:num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Общие положения</w:t>
      </w:r>
    </w:p>
    <w:p w:rsidR="00543108" w:rsidRDefault="00235CAC" w:rsidP="00976222">
      <w:pPr>
        <w:pStyle w:val="a3"/>
        <w:numPr>
          <w:ilvl w:val="1"/>
          <w:numId w:val="8"/>
        </w:numPr>
        <w:ind w:left="567" w:hanging="567"/>
        <w:jc w:val="both"/>
      </w:pPr>
      <w:r>
        <w:t>В целях содействия осуществлению самоуправленческих начал, развитию ини</w:t>
      </w:r>
      <w:r w:rsidR="00976222">
        <w:t xml:space="preserve">циативы в работе всего </w:t>
      </w:r>
      <w:r>
        <w:t xml:space="preserve"> коллектива детского сада, расширению коллегиальных, демократических форм управления создается и действует коллегиальный </w:t>
      </w:r>
      <w:r w:rsidR="00976222">
        <w:t>орган управления образовательным учреждением</w:t>
      </w:r>
      <w:r>
        <w:t xml:space="preserve"> – </w:t>
      </w:r>
      <w:r w:rsidR="00976222">
        <w:t>Общее собрание  работников Г</w:t>
      </w:r>
      <w:r w:rsidRPr="00B244B0">
        <w:t>осударственного бюджетного дошкольного образовательного учреждения детского сада №50 Невского  района Санкт-Петербурга (далее – Общее собрание работников).</w:t>
      </w:r>
    </w:p>
    <w:p w:rsidR="00543108" w:rsidRDefault="00235CAC" w:rsidP="00543108">
      <w:pPr>
        <w:pStyle w:val="a3"/>
        <w:numPr>
          <w:ilvl w:val="1"/>
          <w:numId w:val="8"/>
        </w:numPr>
        <w:ind w:left="567" w:hanging="567"/>
        <w:jc w:val="both"/>
      </w:pPr>
      <w:r>
        <w:t xml:space="preserve">В своей деятельности Общее собрание  работников  руководствуется Конституцией Российской Федерации, Трудовым кодексом Российской Федерации, Законом Российской Федерации </w:t>
      </w:r>
      <w:r w:rsidR="00976222">
        <w:t>от 29.12.2012 № 273-ФЗ</w:t>
      </w:r>
      <w:r w:rsidR="00976222" w:rsidRPr="00055453">
        <w:t xml:space="preserve"> «Об образовании</w:t>
      </w:r>
      <w:r w:rsidR="00976222">
        <w:t xml:space="preserve"> в Российской Федерации</w:t>
      </w:r>
      <w:r w:rsidR="00976222" w:rsidRPr="00055453">
        <w:t xml:space="preserve">», </w:t>
      </w:r>
      <w:r w:rsidR="00976222">
        <w:t>действующими нормативными документами</w:t>
      </w:r>
      <w:r>
        <w:t>, другими федеральными, региональными законами и подзаконными актами, нормативно-правовой документацией, Уставом детского сада, настоящим Положением.</w:t>
      </w:r>
    </w:p>
    <w:p w:rsidR="00235CAC" w:rsidRDefault="00235CAC" w:rsidP="00543108">
      <w:pPr>
        <w:pStyle w:val="a3"/>
        <w:numPr>
          <w:ilvl w:val="1"/>
          <w:numId w:val="8"/>
        </w:numPr>
        <w:ind w:left="567" w:hanging="567"/>
        <w:jc w:val="both"/>
      </w:pPr>
      <w:r w:rsidRPr="00322530">
        <w:t>Общее собрание, как постоянно действующий коллегиальный орган управления Образовательного учреждени</w:t>
      </w:r>
      <w:r>
        <w:t>я</w:t>
      </w:r>
      <w:r w:rsidRPr="00322530">
        <w:t>, имеет бессрочный срок полномочий.</w:t>
      </w:r>
    </w:p>
    <w:p w:rsidR="00235CAC" w:rsidRDefault="00235CAC" w:rsidP="00BD26EA">
      <w:pPr>
        <w:ind w:firstLine="360"/>
        <w:jc w:val="both"/>
      </w:pPr>
    </w:p>
    <w:p w:rsidR="00235CAC" w:rsidRPr="00F76D1B" w:rsidRDefault="004F5BBD" w:rsidP="00543108">
      <w:pPr>
        <w:pStyle w:val="a3"/>
        <w:numPr>
          <w:ilvl w:val="0"/>
          <w:numId w:val="14"/>
        </w:numPr>
        <w:jc w:val="center"/>
        <w:rPr>
          <w:b/>
        </w:rPr>
      </w:pPr>
      <w:r w:rsidRPr="007C2A47">
        <w:rPr>
          <w:b/>
        </w:rPr>
        <w:t xml:space="preserve"> </w:t>
      </w:r>
      <w:r w:rsidR="00235CAC" w:rsidRPr="00F76D1B">
        <w:rPr>
          <w:b/>
        </w:rPr>
        <w:t>Компетенция и содержание деятельности</w:t>
      </w:r>
    </w:p>
    <w:p w:rsidR="004F5BBD" w:rsidRPr="004F5BBD" w:rsidRDefault="004E7BAB" w:rsidP="00543108">
      <w:pPr>
        <w:numPr>
          <w:ilvl w:val="1"/>
          <w:numId w:val="14"/>
        </w:numPr>
        <w:ind w:left="567" w:hanging="567"/>
        <w:jc w:val="both"/>
      </w:pPr>
      <w:r>
        <w:t>Основные задачи</w:t>
      </w:r>
      <w:r w:rsidR="00235CAC">
        <w:t xml:space="preserve"> Общего собрания работников</w:t>
      </w:r>
      <w:r w:rsidR="004F5BBD">
        <w:t>:</w:t>
      </w:r>
      <w:r>
        <w:t xml:space="preserve"> </w:t>
      </w:r>
    </w:p>
    <w:p w:rsidR="004F5BBD" w:rsidRPr="007C2A47" w:rsidRDefault="004E7BAB" w:rsidP="00543108">
      <w:pPr>
        <w:numPr>
          <w:ilvl w:val="0"/>
          <w:numId w:val="13"/>
        </w:numPr>
        <w:jc w:val="both"/>
      </w:pPr>
      <w:r>
        <w:t>Общее собрание реализует право на самостоятельность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E7BAB" w:rsidRDefault="004E7BAB" w:rsidP="00543108">
      <w:pPr>
        <w:numPr>
          <w:ilvl w:val="0"/>
          <w:numId w:val="13"/>
        </w:numPr>
        <w:jc w:val="both"/>
      </w:pPr>
      <w:r>
        <w:t xml:space="preserve">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235CAC" w:rsidRDefault="00235CAC" w:rsidP="00543108">
      <w:pPr>
        <w:numPr>
          <w:ilvl w:val="1"/>
          <w:numId w:val="14"/>
        </w:numPr>
        <w:ind w:left="567" w:hanging="567"/>
        <w:jc w:val="both"/>
      </w:pPr>
      <w:r>
        <w:t>К компетенции  Общего собрания работников относится:</w:t>
      </w:r>
    </w:p>
    <w:p w:rsidR="00235CAC" w:rsidRPr="0000012A" w:rsidRDefault="00235CAC" w:rsidP="00B244B0">
      <w:p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00012A">
        <w:t>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235CAC" w:rsidRPr="0000012A" w:rsidRDefault="00235CAC" w:rsidP="00B244B0">
      <w:pPr>
        <w:autoSpaceDE w:val="0"/>
        <w:autoSpaceDN w:val="0"/>
        <w:adjustRightInd w:val="0"/>
        <w:ind w:firstLine="360"/>
      </w:pPr>
      <w:r>
        <w:t>обсуждение проектов локальных актов Образовательного учреждения;</w:t>
      </w:r>
    </w:p>
    <w:p w:rsidR="00235CAC" w:rsidRDefault="00235CAC" w:rsidP="00B244B0">
      <w:pPr>
        <w:tabs>
          <w:tab w:val="left" w:pos="900"/>
        </w:tabs>
        <w:ind w:firstLine="360"/>
        <w:jc w:val="both"/>
      </w:pPr>
      <w:r w:rsidRPr="00322530">
        <w:t>обсуждение</w:t>
      </w:r>
      <w:r w:rsidRPr="002B56F1">
        <w:rPr>
          <w:color w:val="FF0000"/>
        </w:rPr>
        <w:t xml:space="preserve"> </w:t>
      </w:r>
      <w:r w:rsidRPr="0000012A">
        <w:t>ежегодного отчета о поступлении и расходовании финансовых</w:t>
      </w:r>
      <w:r w:rsidRPr="0000012A">
        <w:br/>
        <w:t>и материальных средств Образовательного учреждения</w:t>
      </w:r>
      <w:r>
        <w:t>;</w:t>
      </w:r>
    </w:p>
    <w:p w:rsidR="00235CAC" w:rsidRPr="0000012A" w:rsidRDefault="00235CAC" w:rsidP="00B244B0">
      <w:pPr>
        <w:tabs>
          <w:tab w:val="left" w:pos="900"/>
        </w:tabs>
        <w:ind w:firstLine="360"/>
        <w:jc w:val="both"/>
      </w:pPr>
      <w:r>
        <w:t>принятие</w:t>
      </w:r>
      <w:r w:rsidRPr="0000012A">
        <w:t xml:space="preserve"> отчета о результатах самообследования</w:t>
      </w:r>
      <w:r>
        <w:t xml:space="preserve"> Образовательного учреждения</w:t>
      </w:r>
      <w:r w:rsidRPr="0000012A">
        <w:t>;</w:t>
      </w:r>
    </w:p>
    <w:p w:rsidR="00235CAC" w:rsidRDefault="00235CAC" w:rsidP="00B244B0">
      <w:pPr>
        <w:tabs>
          <w:tab w:val="left" w:pos="900"/>
        </w:tabs>
        <w:ind w:firstLine="360"/>
        <w:jc w:val="both"/>
      </w:pPr>
      <w:r w:rsidRPr="0000012A">
        <w:t>рассмотрение и обсуждение вопросов стратегии развития Образовательного учреждения;</w:t>
      </w:r>
    </w:p>
    <w:p w:rsidR="00235CAC" w:rsidRPr="0000012A" w:rsidRDefault="00235CAC" w:rsidP="00B244B0">
      <w:pPr>
        <w:tabs>
          <w:tab w:val="left" w:pos="900"/>
        </w:tabs>
        <w:ind w:firstLine="360"/>
        <w:jc w:val="both"/>
      </w:pPr>
      <w:r>
        <w:t>принятие Правил внутреннего трудового распорядка Образовательного учреждения;</w:t>
      </w:r>
    </w:p>
    <w:p w:rsidR="00235CAC" w:rsidRDefault="00235CAC" w:rsidP="00B244B0">
      <w:pPr>
        <w:tabs>
          <w:tab w:val="left" w:pos="900"/>
        </w:tabs>
        <w:ind w:firstLine="360"/>
        <w:jc w:val="both"/>
      </w:pPr>
      <w:r w:rsidRPr="0000012A">
        <w:t>рассмотрение и обсуждение вопросов материально-технического обеспечения</w:t>
      </w:r>
      <w:r w:rsidRPr="0000012A">
        <w:br/>
        <w:t>и оснащения образовательного процесса;</w:t>
      </w:r>
    </w:p>
    <w:p w:rsidR="00235CAC" w:rsidRDefault="00235CAC" w:rsidP="00B244B0">
      <w:pPr>
        <w:tabs>
          <w:tab w:val="left" w:pos="900"/>
        </w:tabs>
        <w:ind w:firstLine="360"/>
        <w:jc w:val="both"/>
      </w:pPr>
      <w:r>
        <w:t>обсуждение и утверждени</w:t>
      </w:r>
      <w:r w:rsidR="00543108">
        <w:t>е кандидатур членов Управляющего с</w:t>
      </w:r>
      <w:r>
        <w:t xml:space="preserve">овета Образовательного учреждения из числа работников; </w:t>
      </w:r>
    </w:p>
    <w:p w:rsidR="00235CAC" w:rsidRPr="00976222" w:rsidRDefault="00235CAC" w:rsidP="00B244B0">
      <w:pPr>
        <w:tabs>
          <w:tab w:val="left" w:pos="900"/>
        </w:tabs>
        <w:ind w:firstLine="360"/>
        <w:jc w:val="both"/>
      </w:pPr>
      <w:r>
        <w:t>рассмотрение проекта коллекти</w:t>
      </w:r>
      <w:r w:rsidR="00976222">
        <w:t>вн</w:t>
      </w:r>
      <w:r w:rsidR="004E7BAB">
        <w:t>ого договора</w:t>
      </w:r>
      <w:r w:rsidR="007C2A47">
        <w:t>,  принятие коллективного договора</w:t>
      </w:r>
      <w:r w:rsidR="00976222" w:rsidRPr="00976222">
        <w:t>;</w:t>
      </w:r>
    </w:p>
    <w:p w:rsidR="00235CAC" w:rsidRPr="0000012A" w:rsidRDefault="00235CAC" w:rsidP="00B244B0">
      <w:pPr>
        <w:tabs>
          <w:tab w:val="left" w:pos="900"/>
        </w:tabs>
        <w:ind w:firstLine="360"/>
        <w:jc w:val="both"/>
      </w:pPr>
      <w:r w:rsidRPr="0000012A">
        <w:t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235CAC" w:rsidRPr="00CE314F" w:rsidRDefault="00235CAC" w:rsidP="00B244B0">
      <w:pPr>
        <w:tabs>
          <w:tab w:val="left" w:pos="900"/>
        </w:tabs>
        <w:ind w:firstLine="360"/>
        <w:jc w:val="both"/>
      </w:pPr>
      <w:r>
        <w:t xml:space="preserve">выборы членов Комиссии по </w:t>
      </w:r>
      <w:r w:rsidRPr="00CE314F">
        <w:rPr>
          <w:spacing w:val="-1"/>
        </w:rPr>
        <w:t>урегулированию споров между участниками образовательных отношений</w:t>
      </w:r>
      <w:r>
        <w:rPr>
          <w:spacing w:val="-1"/>
        </w:rPr>
        <w:t xml:space="preserve"> из числа работников</w:t>
      </w:r>
      <w:r w:rsidRPr="006E2015">
        <w:t xml:space="preserve"> </w:t>
      </w:r>
      <w:r w:rsidRPr="0000012A">
        <w:t>Образовательного учреждения</w:t>
      </w:r>
      <w:r>
        <w:rPr>
          <w:spacing w:val="-1"/>
        </w:rPr>
        <w:t>;</w:t>
      </w:r>
    </w:p>
    <w:p w:rsidR="00235CAC" w:rsidRPr="00BF308A" w:rsidRDefault="00235CAC" w:rsidP="00B244B0">
      <w:pPr>
        <w:tabs>
          <w:tab w:val="left" w:pos="900"/>
        </w:tabs>
        <w:ind w:firstLine="360"/>
        <w:jc w:val="both"/>
      </w:pPr>
      <w:r w:rsidRPr="0000012A">
        <w:t>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235CAC" w:rsidRDefault="00235CAC" w:rsidP="00BD26EA">
      <w:pPr>
        <w:ind w:left="360"/>
        <w:jc w:val="both"/>
      </w:pPr>
    </w:p>
    <w:p w:rsidR="00235CAC" w:rsidRDefault="00235CAC" w:rsidP="00543108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Порядок подготовки и проведения общего собрания  работников</w:t>
      </w:r>
    </w:p>
    <w:p w:rsidR="00543108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 w:rsidRPr="0000012A">
        <w:t>В заседании Общего собрания могут принимать участие все работники Образовательного учреждения</w:t>
      </w:r>
      <w:r>
        <w:t>.</w:t>
      </w:r>
    </w:p>
    <w:p w:rsidR="00235CAC" w:rsidRPr="004F5BBD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 xml:space="preserve">Общее собрание  работников  собирается заведующим Образовательным учреждением </w:t>
      </w:r>
      <w:r w:rsidRPr="004F5BBD">
        <w:t>не реже одного раза в четыре месяца.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Общее собрание работников считается собранным, если на заседании присутствуют 50% и более от числа работников Образовательного учреждения.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На заседании Общего собрания работников избирается председатель и секретарь.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Решения на Общем собрании принимаются большинством голосов от числа присутствующих членов Общего собрания работников.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Решения Общего собрания работников  доводится до сведения в</w:t>
      </w:r>
      <w:r w:rsidR="00CF7CAD">
        <w:t>сех  работников</w:t>
      </w:r>
      <w:r w:rsidR="004F5BBD">
        <w:t>.</w:t>
      </w:r>
      <w:r>
        <w:t xml:space="preserve"> Решения общего собрания работников, принятые в пределах его полномочий в соответствии с действующим законодательством, </w:t>
      </w:r>
      <w:r w:rsidRPr="004F5BBD">
        <w:t xml:space="preserve">являются обязательными для </w:t>
      </w:r>
      <w:r w:rsidR="00CF7CAD">
        <w:t>всех работников</w:t>
      </w:r>
      <w:r w:rsidRPr="004F5BBD">
        <w:t>, администрации и завед</w:t>
      </w:r>
      <w:r>
        <w:t>ующего детского сада.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proofErr w:type="gramStart"/>
      <w:r>
        <w:t>Контроль за</w:t>
      </w:r>
      <w:proofErr w:type="gramEnd"/>
      <w:r>
        <w:t xml:space="preserve"> выполнением решений возлагается на Совет Образовательного учреждения ГБДОУ детского сада №50 Невского района Санкт-Петербурга  и  заведующего детского сада.</w:t>
      </w:r>
    </w:p>
    <w:p w:rsidR="00235CAC" w:rsidRDefault="00235CAC" w:rsidP="00BD26EA">
      <w:pPr>
        <w:jc w:val="both"/>
      </w:pPr>
    </w:p>
    <w:p w:rsidR="00235CAC" w:rsidRDefault="00235CAC" w:rsidP="00BF308A">
      <w:pPr>
        <w:pStyle w:val="a3"/>
        <w:numPr>
          <w:ilvl w:val="0"/>
          <w:numId w:val="10"/>
        </w:numPr>
        <w:jc w:val="center"/>
        <w:rPr>
          <w:b/>
        </w:rPr>
      </w:pPr>
      <w:r w:rsidRPr="00BF308A">
        <w:rPr>
          <w:b/>
        </w:rPr>
        <w:t>Делопроизводство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Заседания  Общего собрания работников  оформляются протокольно. В протоколе фиксируют повестку дня, ход обсуждения вопросов, выносимых на заседание, предложения и замечания.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 xml:space="preserve">Протоколы подписываются председателем и секретарем. Нумерация протоколов ведется </w:t>
      </w:r>
      <w:r w:rsidRPr="004F5BBD">
        <w:t>от начала учебного года</w:t>
      </w:r>
      <w:r>
        <w:t xml:space="preserve">. </w:t>
      </w:r>
      <w:r w:rsidR="004F5BBD">
        <w:t xml:space="preserve"> Листы п</w:t>
      </w:r>
      <w:r>
        <w:t>ротоко</w:t>
      </w:r>
      <w:r w:rsidR="004F5BBD">
        <w:t>ла Общего собрания работников сшиваются вместе с листом регистрации, скрепляются печатью и  подписью заведующего ГБДОУ</w:t>
      </w:r>
      <w:r>
        <w:t>. После оформления протокол регистрируется в Журнале регистрации протоколов ГБДОУ детского сада № 50 Невского района Санкт-Петербурга.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Протоколы  Общего собрания работников относятся к делам постоянного хранения.</w:t>
      </w:r>
    </w:p>
    <w:p w:rsidR="00235CAC" w:rsidRDefault="00235CAC" w:rsidP="00B244B0">
      <w:pPr>
        <w:pStyle w:val="a3"/>
        <w:jc w:val="center"/>
        <w:rPr>
          <w:b/>
        </w:rPr>
      </w:pPr>
    </w:p>
    <w:p w:rsidR="00235CAC" w:rsidRDefault="00235CAC" w:rsidP="00BF308A">
      <w:pPr>
        <w:pStyle w:val="a3"/>
        <w:numPr>
          <w:ilvl w:val="0"/>
          <w:numId w:val="10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Настоящее Положение вступает в силу со дня его утверждения</w:t>
      </w:r>
    </w:p>
    <w:p w:rsidR="00235CAC" w:rsidRDefault="00235CAC" w:rsidP="00543108">
      <w:pPr>
        <w:pStyle w:val="a3"/>
        <w:numPr>
          <w:ilvl w:val="1"/>
          <w:numId w:val="10"/>
        </w:numPr>
        <w:ind w:left="567" w:hanging="567"/>
        <w:jc w:val="both"/>
      </w:pPr>
      <w:r>
        <w:t>Срок действия настоящего Положения не устанавливается.</w:t>
      </w:r>
    </w:p>
    <w:sectPr w:rsidR="00235CAC" w:rsidSect="002246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12"/>
    <w:multiLevelType w:val="hybridMultilevel"/>
    <w:tmpl w:val="4E0ED150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787"/>
    <w:multiLevelType w:val="multilevel"/>
    <w:tmpl w:val="F7285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1837D10"/>
    <w:multiLevelType w:val="multilevel"/>
    <w:tmpl w:val="F7D8C3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1B7F08DD"/>
    <w:multiLevelType w:val="hybridMultilevel"/>
    <w:tmpl w:val="80E2EF26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75A6"/>
    <w:multiLevelType w:val="multilevel"/>
    <w:tmpl w:val="D95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251A0377"/>
    <w:multiLevelType w:val="multilevel"/>
    <w:tmpl w:val="53462F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EC45E89"/>
    <w:multiLevelType w:val="multilevel"/>
    <w:tmpl w:val="F7E49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F3C3EB5"/>
    <w:multiLevelType w:val="multilevel"/>
    <w:tmpl w:val="F7E49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0334E66"/>
    <w:multiLevelType w:val="multilevel"/>
    <w:tmpl w:val="A12A4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>
    <w:nsid w:val="384324E9"/>
    <w:multiLevelType w:val="hybridMultilevel"/>
    <w:tmpl w:val="E79A7DA4"/>
    <w:lvl w:ilvl="0" w:tplc="B66AACD4">
      <w:start w:val="2012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EA7711"/>
    <w:multiLevelType w:val="hybridMultilevel"/>
    <w:tmpl w:val="E632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143B07"/>
    <w:multiLevelType w:val="multilevel"/>
    <w:tmpl w:val="81145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8055AC"/>
    <w:multiLevelType w:val="multilevel"/>
    <w:tmpl w:val="81145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556E14"/>
    <w:multiLevelType w:val="hybridMultilevel"/>
    <w:tmpl w:val="71762846"/>
    <w:lvl w:ilvl="0" w:tplc="3B245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6EA"/>
    <w:rsid w:val="0000012A"/>
    <w:rsid w:val="000A6D6E"/>
    <w:rsid w:val="000C2E18"/>
    <w:rsid w:val="000E0BA4"/>
    <w:rsid w:val="001C1C13"/>
    <w:rsid w:val="00224684"/>
    <w:rsid w:val="00235CAC"/>
    <w:rsid w:val="002B56F1"/>
    <w:rsid w:val="002C6D3D"/>
    <w:rsid w:val="00312F46"/>
    <w:rsid w:val="00322530"/>
    <w:rsid w:val="003D41C8"/>
    <w:rsid w:val="0040694A"/>
    <w:rsid w:val="004E7BAB"/>
    <w:rsid w:val="004F5BBD"/>
    <w:rsid w:val="00543108"/>
    <w:rsid w:val="00601B91"/>
    <w:rsid w:val="0067685B"/>
    <w:rsid w:val="006A0970"/>
    <w:rsid w:val="006E2015"/>
    <w:rsid w:val="00727997"/>
    <w:rsid w:val="007C2A47"/>
    <w:rsid w:val="007C3D6A"/>
    <w:rsid w:val="009318AD"/>
    <w:rsid w:val="00976222"/>
    <w:rsid w:val="009F0F26"/>
    <w:rsid w:val="00A23047"/>
    <w:rsid w:val="00AB5E18"/>
    <w:rsid w:val="00B244B0"/>
    <w:rsid w:val="00B7276E"/>
    <w:rsid w:val="00BD26EA"/>
    <w:rsid w:val="00BF308A"/>
    <w:rsid w:val="00C30BD3"/>
    <w:rsid w:val="00CE314F"/>
    <w:rsid w:val="00CF7CAD"/>
    <w:rsid w:val="00D27034"/>
    <w:rsid w:val="00DB265A"/>
    <w:rsid w:val="00E96B0E"/>
    <w:rsid w:val="00EE7962"/>
    <w:rsid w:val="00F53190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3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3D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2017-11-08T13:26:00Z</cp:lastPrinted>
  <dcterms:created xsi:type="dcterms:W3CDTF">2012-04-13T11:32:00Z</dcterms:created>
  <dcterms:modified xsi:type="dcterms:W3CDTF">2021-03-30T11:54:00Z</dcterms:modified>
</cp:coreProperties>
</file>